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73" w:rsidRDefault="002F1F73" w:rsidP="002F1F73">
      <w:pPr>
        <w:spacing w:after="0" w:line="240" w:lineRule="auto"/>
      </w:pPr>
    </w:p>
    <w:p w:rsidR="002F1F73" w:rsidRDefault="002F1F73" w:rsidP="002F1F73">
      <w:pPr>
        <w:spacing w:after="0" w:line="240" w:lineRule="auto"/>
      </w:pPr>
    </w:p>
    <w:p w:rsidR="002F1F73" w:rsidRPr="002F1F73" w:rsidRDefault="002F1F73" w:rsidP="002F1F73">
      <w:pPr>
        <w:spacing w:after="0" w:line="240" w:lineRule="auto"/>
        <w:rPr>
          <w:rFonts w:ascii="Times New Roman" w:eastAsia="Times New Roman" w:hAnsi="Times New Roman" w:cs="Times New Roman"/>
        </w:rPr>
      </w:pPr>
      <w:bookmarkStart w:id="0" w:name="_GoBack"/>
      <w:bookmarkEnd w:id="0"/>
      <w:r w:rsidRPr="002F1F73">
        <w:rPr>
          <w:rFonts w:ascii="Times New Roman" w:eastAsia="Times New Roman" w:hAnsi="Times New Roman" w:cs="Times New Roman"/>
        </w:rPr>
        <w:t>Dear Producer:</w:t>
      </w:r>
    </w:p>
    <w:p w:rsidR="002F1F73" w:rsidRPr="002F1F73" w:rsidRDefault="002F1F73" w:rsidP="002F1F73">
      <w:pPr>
        <w:spacing w:after="0" w:line="240" w:lineRule="auto"/>
        <w:rPr>
          <w:rFonts w:ascii="Times New Roman" w:eastAsia="Times New Roman" w:hAnsi="Times New Roman" w:cs="Times New Roman"/>
          <w:sz w:val="16"/>
          <w:szCs w:val="16"/>
        </w:rPr>
      </w:pPr>
    </w:p>
    <w:p w:rsidR="002F1F73" w:rsidRPr="002F1F73" w:rsidRDefault="002F1F73" w:rsidP="002F1F73">
      <w:pPr>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Enclosed is a 13-month supply of charts for your use.  These charts are to be used on Aspire Energy stations and not producer deduct meters.  At this time, you should have an ample supply of charts to carry you through to our next mailing.  Therefore, if you do request additional charts prior to that time, you will be invoiced accordingly.</w:t>
      </w:r>
    </w:p>
    <w:p w:rsidR="002F1F73" w:rsidRPr="002F1F73" w:rsidRDefault="002F1F73" w:rsidP="002F1F73">
      <w:pPr>
        <w:spacing w:after="0" w:line="240" w:lineRule="auto"/>
        <w:rPr>
          <w:rFonts w:ascii="Times New Roman" w:eastAsia="Times New Roman" w:hAnsi="Times New Roman" w:cs="Times New Roman"/>
          <w:sz w:val="16"/>
          <w:szCs w:val="16"/>
        </w:rPr>
      </w:pPr>
    </w:p>
    <w:p w:rsidR="002F1F73" w:rsidRPr="002F1F73" w:rsidRDefault="002F1F73" w:rsidP="002F1F73">
      <w:pPr>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You will be responsible for purchasing your own envelopes and applying the proper postage as required when mailing your charts to Aspire Energy on a monthly basis, per the chart changing instructions below.  When purchasing your envelopes, please use a 9” x 12” manila envelope.  All charts are to be mailed to the following address:</w:t>
      </w:r>
    </w:p>
    <w:p w:rsidR="002F1F73" w:rsidRPr="002F1F73" w:rsidRDefault="002F1F73" w:rsidP="002F1F73">
      <w:pPr>
        <w:spacing w:after="0" w:line="240" w:lineRule="auto"/>
        <w:rPr>
          <w:rFonts w:ascii="Times New Roman" w:eastAsia="Times New Roman" w:hAnsi="Times New Roman" w:cs="Times New Roman"/>
          <w:b/>
          <w:bCs/>
          <w:sz w:val="16"/>
          <w:szCs w:val="16"/>
        </w:rPr>
      </w:pPr>
    </w:p>
    <w:p w:rsidR="002F1F73" w:rsidRPr="002F1F73" w:rsidRDefault="002F1F73" w:rsidP="002F1F73">
      <w:pPr>
        <w:spacing w:after="0" w:line="240" w:lineRule="auto"/>
        <w:rPr>
          <w:rFonts w:ascii="Times New Roman" w:eastAsia="Times New Roman" w:hAnsi="Times New Roman" w:cs="Times New Roman"/>
          <w:b/>
          <w:bCs/>
        </w:rPr>
      </w:pPr>
      <w:r w:rsidRPr="002F1F73">
        <w:rPr>
          <w:rFonts w:ascii="Times New Roman" w:eastAsia="Times New Roman" w:hAnsi="Times New Roman" w:cs="Times New Roman"/>
          <w:b/>
          <w:bCs/>
        </w:rPr>
        <w:t>Aspire Energy of Ohio LLC</w:t>
      </w:r>
    </w:p>
    <w:p w:rsidR="002F1F73" w:rsidRPr="002F1F73" w:rsidRDefault="002F1F73" w:rsidP="002F1F73">
      <w:pPr>
        <w:spacing w:after="0" w:line="240" w:lineRule="auto"/>
        <w:rPr>
          <w:rFonts w:ascii="Times New Roman" w:eastAsia="Times New Roman" w:hAnsi="Times New Roman" w:cs="Times New Roman"/>
          <w:b/>
          <w:bCs/>
        </w:rPr>
      </w:pPr>
      <w:r w:rsidRPr="002F1F73">
        <w:rPr>
          <w:rFonts w:ascii="Times New Roman" w:eastAsia="Times New Roman" w:hAnsi="Times New Roman" w:cs="Times New Roman"/>
          <w:b/>
          <w:bCs/>
        </w:rPr>
        <w:t xml:space="preserve">300 Tracy Bridge Rd. </w:t>
      </w:r>
    </w:p>
    <w:p w:rsidR="002F1F73" w:rsidRPr="002F1F73" w:rsidRDefault="002F1F73" w:rsidP="002F1F73">
      <w:pPr>
        <w:keepNext/>
        <w:spacing w:after="0" w:line="240" w:lineRule="auto"/>
        <w:outlineLvl w:val="0"/>
        <w:rPr>
          <w:rFonts w:ascii="Times New Roman" w:eastAsia="Times New Roman" w:hAnsi="Times New Roman" w:cs="Times New Roman"/>
          <w:b/>
          <w:bCs/>
        </w:rPr>
      </w:pPr>
      <w:r w:rsidRPr="002F1F73">
        <w:rPr>
          <w:rFonts w:ascii="Times New Roman" w:eastAsia="Times New Roman" w:hAnsi="Times New Roman" w:cs="Times New Roman"/>
          <w:b/>
          <w:bCs/>
        </w:rPr>
        <w:t>Orrville, OH 44667</w:t>
      </w:r>
    </w:p>
    <w:p w:rsidR="002F1F73" w:rsidRPr="002F1F73" w:rsidRDefault="002F1F73" w:rsidP="002F1F73">
      <w:pPr>
        <w:spacing w:after="0" w:line="240" w:lineRule="auto"/>
        <w:rPr>
          <w:rFonts w:ascii="Times New Roman" w:eastAsia="Times New Roman" w:hAnsi="Times New Roman" w:cs="Times New Roman"/>
          <w:b/>
          <w:bCs/>
          <w:sz w:val="16"/>
          <w:szCs w:val="16"/>
          <w:u w:val="single"/>
        </w:rPr>
      </w:pPr>
    </w:p>
    <w:p w:rsidR="002F1F73" w:rsidRPr="002F1F73" w:rsidRDefault="002F1F73" w:rsidP="002F1F73">
      <w:pPr>
        <w:spacing w:after="0" w:line="240" w:lineRule="auto"/>
        <w:rPr>
          <w:rFonts w:ascii="Times New Roman" w:eastAsia="Times New Roman" w:hAnsi="Times New Roman" w:cs="Times New Roman"/>
          <w:b/>
          <w:u w:val="single"/>
        </w:rPr>
      </w:pPr>
      <w:r w:rsidRPr="002F1F73">
        <w:rPr>
          <w:rFonts w:ascii="Times New Roman" w:eastAsia="Times New Roman" w:hAnsi="Times New Roman" w:cs="Times New Roman"/>
          <w:b/>
          <w:bCs/>
          <w:u w:val="single"/>
        </w:rPr>
        <w:t>All charts should be mailed within two days after the final change dates as listed below for all systems.</w:t>
      </w:r>
      <w:r w:rsidRPr="002F1F73">
        <w:rPr>
          <w:rFonts w:ascii="Times New Roman" w:eastAsia="Times New Roman" w:hAnsi="Times New Roman" w:cs="Times New Roman"/>
        </w:rPr>
        <w:t xml:space="preserve">  Please be advised that standard mail delivery by the postal service does not have a guaranteed delivery time.  Recent trends indicate a longer delivery period than 2-3 days. Charts received after the 15</w:t>
      </w:r>
      <w:r w:rsidRPr="002F1F73">
        <w:rPr>
          <w:rFonts w:ascii="Times New Roman" w:eastAsia="Times New Roman" w:hAnsi="Times New Roman" w:cs="Times New Roman"/>
          <w:vertAlign w:val="superscript"/>
        </w:rPr>
        <w:t>th</w:t>
      </w:r>
      <w:r w:rsidRPr="002F1F73">
        <w:rPr>
          <w:rFonts w:ascii="Times New Roman" w:eastAsia="Times New Roman" w:hAnsi="Times New Roman" w:cs="Times New Roman"/>
        </w:rPr>
        <w:t xml:space="preserve"> of the month could be considered late and may not be processed until the following month.  This could result in delayed payment.  </w:t>
      </w:r>
      <w:r w:rsidRPr="002F1F73">
        <w:rPr>
          <w:rFonts w:ascii="Times New Roman" w:eastAsia="Times New Roman" w:hAnsi="Times New Roman" w:cs="Times New Roman"/>
          <w:b/>
          <w:u w:val="single"/>
        </w:rPr>
        <w:t>Please make sure that the charts are submitted with all of the proper information completed on the back of the chart including the 6-digit station number.</w:t>
      </w:r>
    </w:p>
    <w:p w:rsidR="002F1F73" w:rsidRPr="002F1F73" w:rsidRDefault="002F1F73" w:rsidP="002F1F73">
      <w:pPr>
        <w:spacing w:after="0" w:line="240" w:lineRule="auto"/>
        <w:rPr>
          <w:rFonts w:ascii="Times New Roman" w:eastAsia="Times New Roman" w:hAnsi="Times New Roman" w:cs="Times New Roman"/>
          <w:sz w:val="16"/>
          <w:szCs w:val="16"/>
        </w:rPr>
      </w:pPr>
    </w:p>
    <w:p w:rsidR="002F1F73" w:rsidRPr="002F1F73" w:rsidRDefault="002F1F73" w:rsidP="002F1F73">
      <w:pPr>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 xml:space="preserve">The chart-changing schedule for </w:t>
      </w:r>
      <w:r w:rsidRPr="002F1F73">
        <w:rPr>
          <w:rFonts w:ascii="Times New Roman" w:eastAsia="Times New Roman" w:hAnsi="Times New Roman" w:cs="Times New Roman"/>
          <w:b/>
          <w:bCs/>
          <w:u w:val="single"/>
        </w:rPr>
        <w:t>ALL SYSTEMS</w:t>
      </w:r>
      <w:r w:rsidRPr="002F1F73">
        <w:rPr>
          <w:rFonts w:ascii="Times New Roman" w:eastAsia="Times New Roman" w:hAnsi="Times New Roman" w:cs="Times New Roman"/>
          <w:bCs/>
        </w:rPr>
        <w:t xml:space="preserve"> is as follows</w:t>
      </w:r>
      <w:r w:rsidRPr="002F1F73">
        <w:rPr>
          <w:rFonts w:ascii="Times New Roman" w:eastAsia="Times New Roman" w:hAnsi="Times New Roman" w:cs="Times New Roman"/>
          <w:b/>
          <w:bCs/>
        </w:rPr>
        <w:t>:</w:t>
      </w:r>
    </w:p>
    <w:p w:rsidR="002F1F73" w:rsidRPr="002F1F73" w:rsidRDefault="002F1F73" w:rsidP="002F1F73">
      <w:pPr>
        <w:tabs>
          <w:tab w:val="left" w:pos="7920"/>
        </w:tabs>
        <w:spacing w:after="0" w:line="240" w:lineRule="auto"/>
        <w:rPr>
          <w:rFonts w:ascii="Times New Roman" w:eastAsia="Times New Roman" w:hAnsi="Times New Roman" w:cs="Times New Roman"/>
          <w:sz w:val="16"/>
          <w:szCs w:val="16"/>
        </w:rPr>
      </w:pPr>
    </w:p>
    <w:p w:rsidR="002F1F73" w:rsidRPr="002F1F73" w:rsidRDefault="002F1F73" w:rsidP="002F1F73">
      <w:pPr>
        <w:tabs>
          <w:tab w:val="left" w:pos="2160"/>
          <w:tab w:val="left" w:pos="5040"/>
          <w:tab w:val="left" w:pos="720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b/>
          <w:bCs/>
          <w:u w:val="single"/>
        </w:rPr>
        <w:t>Production Period</w:t>
      </w:r>
      <w:r w:rsidRPr="002F1F73">
        <w:rPr>
          <w:rFonts w:ascii="Times New Roman" w:eastAsia="Times New Roman" w:hAnsi="Times New Roman" w:cs="Times New Roman"/>
        </w:rPr>
        <w:tab/>
      </w:r>
      <w:r w:rsidRPr="002F1F73">
        <w:rPr>
          <w:rFonts w:ascii="Times New Roman" w:eastAsia="Times New Roman" w:hAnsi="Times New Roman" w:cs="Times New Roman"/>
          <w:b/>
          <w:bCs/>
          <w:u w:val="single"/>
        </w:rPr>
        <w:t>Chart Change Days</w:t>
      </w:r>
      <w:r w:rsidRPr="002F1F73">
        <w:rPr>
          <w:rFonts w:ascii="Times New Roman" w:eastAsia="Times New Roman" w:hAnsi="Times New Roman" w:cs="Times New Roman"/>
        </w:rPr>
        <w:tab/>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April 2021</w:t>
      </w:r>
      <w:r w:rsidRPr="002F1F73">
        <w:rPr>
          <w:rFonts w:ascii="Times New Roman" w:eastAsia="Times New Roman" w:hAnsi="Times New Roman" w:cs="Times New Roman"/>
        </w:rPr>
        <w:tab/>
        <w:t>April 28 – April 30</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May 2021</w:t>
      </w:r>
      <w:r w:rsidRPr="002F1F73">
        <w:rPr>
          <w:rFonts w:ascii="Times New Roman" w:eastAsia="Times New Roman" w:hAnsi="Times New Roman" w:cs="Times New Roman"/>
        </w:rPr>
        <w:tab/>
        <w:t>May 27 – May 31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June 2021</w:t>
      </w:r>
      <w:r w:rsidRPr="002F1F73">
        <w:rPr>
          <w:rFonts w:ascii="Times New Roman" w:eastAsia="Times New Roman" w:hAnsi="Times New Roman" w:cs="Times New Roman"/>
        </w:rPr>
        <w:tab/>
        <w:t>June 28 – June 30</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July 2021</w:t>
      </w:r>
      <w:r w:rsidRPr="002F1F73">
        <w:rPr>
          <w:rFonts w:ascii="Times New Roman" w:eastAsia="Times New Roman" w:hAnsi="Times New Roman" w:cs="Times New Roman"/>
        </w:rPr>
        <w:tab/>
        <w:t>July 29 – August 2</w:t>
      </w:r>
      <w:r w:rsidRPr="002F1F73">
        <w:rPr>
          <w:rFonts w:ascii="Times New Roman" w:eastAsia="Times New Roman" w:hAnsi="Times New Roman" w:cs="Times New Roman"/>
        </w:rPr>
        <w:tab/>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August 2021</w:t>
      </w:r>
      <w:r w:rsidRPr="002F1F73">
        <w:rPr>
          <w:rFonts w:ascii="Times New Roman" w:eastAsia="Times New Roman" w:hAnsi="Times New Roman" w:cs="Times New Roman"/>
        </w:rPr>
        <w:tab/>
        <w:t>August 27 – August 31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 xml:space="preserve">September 2021 </w:t>
      </w:r>
      <w:r w:rsidRPr="002F1F73">
        <w:rPr>
          <w:rFonts w:ascii="Times New Roman" w:eastAsia="Times New Roman" w:hAnsi="Times New Roman" w:cs="Times New Roman"/>
        </w:rPr>
        <w:tab/>
        <w:t>September 28 – September 30</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 xml:space="preserve">October 2021 </w:t>
      </w:r>
      <w:r w:rsidRPr="002F1F73">
        <w:rPr>
          <w:rFonts w:ascii="Times New Roman" w:eastAsia="Times New Roman" w:hAnsi="Times New Roman" w:cs="Times New Roman"/>
        </w:rPr>
        <w:tab/>
        <w:t>October 28 – November 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 xml:space="preserve">November 2021 </w:t>
      </w:r>
      <w:r w:rsidRPr="002F1F73">
        <w:rPr>
          <w:rFonts w:ascii="Times New Roman" w:eastAsia="Times New Roman" w:hAnsi="Times New Roman" w:cs="Times New Roman"/>
        </w:rPr>
        <w:tab/>
        <w:t>November 29 – December 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 xml:space="preserve">December 2021 </w:t>
      </w:r>
      <w:r w:rsidRPr="002F1F73">
        <w:rPr>
          <w:rFonts w:ascii="Times New Roman" w:eastAsia="Times New Roman" w:hAnsi="Times New Roman" w:cs="Times New Roman"/>
        </w:rPr>
        <w:tab/>
        <w:t>December 28 – January 3</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January 2022</w:t>
      </w:r>
      <w:r w:rsidRPr="002F1F73">
        <w:rPr>
          <w:rFonts w:ascii="Times New Roman" w:eastAsia="Times New Roman" w:hAnsi="Times New Roman" w:cs="Times New Roman"/>
        </w:rPr>
        <w:tab/>
        <w:t>January 27 – January 31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 xml:space="preserve">February 2022 </w:t>
      </w:r>
      <w:r w:rsidRPr="002F1F73">
        <w:rPr>
          <w:rFonts w:ascii="Times New Roman" w:eastAsia="Times New Roman" w:hAnsi="Times New Roman" w:cs="Times New Roman"/>
        </w:rPr>
        <w:tab/>
        <w:t>February 25 – March 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March 2022</w:t>
      </w:r>
      <w:r w:rsidRPr="002F1F73">
        <w:rPr>
          <w:rFonts w:ascii="Times New Roman" w:eastAsia="Times New Roman" w:hAnsi="Times New Roman" w:cs="Times New Roman"/>
        </w:rPr>
        <w:tab/>
        <w:t>March 28 – March 31</w:t>
      </w:r>
      <w:r w:rsidRPr="002F1F73">
        <w:rPr>
          <w:rFonts w:ascii="Times New Roman" w:eastAsia="Times New Roman" w:hAnsi="Times New Roman" w:cs="Times New Roman"/>
        </w:rPr>
        <w:tab/>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April 2022</w:t>
      </w:r>
      <w:r w:rsidRPr="002F1F73">
        <w:rPr>
          <w:rFonts w:ascii="Times New Roman" w:eastAsia="Times New Roman" w:hAnsi="Times New Roman" w:cs="Times New Roman"/>
        </w:rPr>
        <w:tab/>
        <w:t>April 28 – May 2</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May 2022</w:t>
      </w:r>
      <w:r w:rsidRPr="002F1F73">
        <w:rPr>
          <w:rFonts w:ascii="Times New Roman" w:eastAsia="Times New Roman" w:hAnsi="Times New Roman" w:cs="Times New Roman"/>
        </w:rPr>
        <w:tab/>
        <w:t>May 26 – May 31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June 2022</w:t>
      </w:r>
      <w:r w:rsidRPr="002F1F73">
        <w:rPr>
          <w:rFonts w:ascii="Times New Roman" w:eastAsia="Times New Roman" w:hAnsi="Times New Roman" w:cs="Times New Roman"/>
        </w:rPr>
        <w:tab/>
        <w:t>June 28 – June 30</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July 2022</w:t>
      </w:r>
      <w:r w:rsidRPr="002F1F73">
        <w:rPr>
          <w:rFonts w:ascii="Times New Roman" w:eastAsia="Times New Roman" w:hAnsi="Times New Roman" w:cs="Times New Roman"/>
        </w:rPr>
        <w:tab/>
        <w:t>July 28 – August 1</w:t>
      </w:r>
      <w:r w:rsidRPr="002F1F73">
        <w:rPr>
          <w:rFonts w:ascii="Times New Roman" w:eastAsia="Times New Roman" w:hAnsi="Times New Roman" w:cs="Times New Roman"/>
        </w:rPr>
        <w:tab/>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August 2022</w:t>
      </w:r>
      <w:r w:rsidRPr="002F1F73">
        <w:rPr>
          <w:rFonts w:ascii="Times New Roman" w:eastAsia="Times New Roman" w:hAnsi="Times New Roman" w:cs="Times New Roman"/>
        </w:rPr>
        <w:tab/>
        <w:t>August 29 – August 31</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sz w:val="16"/>
          <w:szCs w:val="16"/>
        </w:rPr>
      </w:pP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Sincerely,</w:t>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noProof/>
          <w:sz w:val="24"/>
          <w:szCs w:val="24"/>
        </w:rPr>
      </w:pPr>
      <w:r w:rsidRPr="002F1F73">
        <w:rPr>
          <w:rFonts w:ascii="Times New Roman" w:eastAsia="Times New Roman" w:hAnsi="Times New Roman" w:cs="Times New Roman"/>
          <w:noProof/>
          <w:sz w:val="24"/>
          <w:szCs w:val="24"/>
        </w:rPr>
        <w:drawing>
          <wp:inline distT="0" distB="0" distL="0" distR="0">
            <wp:extent cx="13716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14350"/>
                    </a:xfrm>
                    <a:prstGeom prst="rect">
                      <a:avLst/>
                    </a:prstGeom>
                    <a:noFill/>
                    <a:ln>
                      <a:noFill/>
                    </a:ln>
                  </pic:spPr>
                </pic:pic>
              </a:graphicData>
            </a:graphic>
          </wp:inline>
        </w:drawing>
      </w:r>
    </w:p>
    <w:p w:rsidR="002F1F73" w:rsidRPr="002F1F73" w:rsidRDefault="002F1F73" w:rsidP="002F1F73">
      <w:pPr>
        <w:tabs>
          <w:tab w:val="left" w:pos="2160"/>
          <w:tab w:val="left" w:pos="5220"/>
          <w:tab w:val="left" w:pos="7560"/>
        </w:tabs>
        <w:spacing w:after="0" w:line="240" w:lineRule="auto"/>
        <w:rPr>
          <w:rFonts w:ascii="Times New Roman" w:eastAsia="Times New Roman" w:hAnsi="Times New Roman" w:cs="Times New Roman"/>
        </w:rPr>
      </w:pPr>
      <w:r w:rsidRPr="002F1F73">
        <w:rPr>
          <w:rFonts w:ascii="Times New Roman" w:eastAsia="Times New Roman" w:hAnsi="Times New Roman" w:cs="Times New Roman"/>
        </w:rPr>
        <w:t xml:space="preserve"> Jennifer Meyer</w:t>
      </w:r>
    </w:p>
    <w:p w:rsidR="002F1F73" w:rsidRDefault="002F1F73"/>
    <w:sectPr w:rsidR="002F1F73" w:rsidSect="00FF2320">
      <w:headerReference w:type="even" r:id="rId8"/>
      <w:headerReference w:type="default" r:id="rId9"/>
      <w:headerReference w:type="firs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22" w:rsidRDefault="005C2F22" w:rsidP="0083331B">
      <w:pPr>
        <w:spacing w:after="0" w:line="240" w:lineRule="auto"/>
      </w:pPr>
      <w:r>
        <w:separator/>
      </w:r>
    </w:p>
  </w:endnote>
  <w:endnote w:type="continuationSeparator" w:id="0">
    <w:p w:rsidR="005C2F22" w:rsidRDefault="005C2F22" w:rsidP="0083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22" w:rsidRDefault="005C2F22" w:rsidP="0083331B">
      <w:pPr>
        <w:spacing w:after="0" w:line="240" w:lineRule="auto"/>
      </w:pPr>
      <w:r>
        <w:separator/>
      </w:r>
    </w:p>
  </w:footnote>
  <w:footnote w:type="continuationSeparator" w:id="0">
    <w:p w:rsidR="005C2F22" w:rsidRDefault="005C2F22" w:rsidP="0083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1B" w:rsidRDefault="003157FA">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772400" cy="10058400"/>
          <wp:effectExtent l="0" t="0" r="0" b="0"/>
          <wp:wrapNone/>
          <wp:docPr id="11" name="Picture 11" descr="Aspire Letterhead PNG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pire Letterhead PNG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1B" w:rsidRDefault="003157FA">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772400" cy="10058400"/>
          <wp:effectExtent l="0" t="0" r="0" b="0"/>
          <wp:wrapNone/>
          <wp:docPr id="12" name="Picture 12" descr="Aspire Letterhead PNG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pire Letterhead PNG Fin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1B" w:rsidRDefault="002F1F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612pt;height:11in;z-index:-251657728;mso-position-horizontal:center;mso-position-horizontal-relative:margin;mso-position-vertical:center;mso-position-vertical-relative:margin" o:allowincell="f">
          <v:imagedata r:id="rId1" o:title="Aspire Letterhead PNG Final-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B518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B"/>
    <w:rsid w:val="00084295"/>
    <w:rsid w:val="000A34DB"/>
    <w:rsid w:val="00107377"/>
    <w:rsid w:val="002F1F73"/>
    <w:rsid w:val="003157FA"/>
    <w:rsid w:val="003C4412"/>
    <w:rsid w:val="0046508E"/>
    <w:rsid w:val="004E37D1"/>
    <w:rsid w:val="005C2F22"/>
    <w:rsid w:val="00625CE0"/>
    <w:rsid w:val="0078730A"/>
    <w:rsid w:val="007E1FFA"/>
    <w:rsid w:val="0083331B"/>
    <w:rsid w:val="009219EE"/>
    <w:rsid w:val="00961B1A"/>
    <w:rsid w:val="009E6DDF"/>
    <w:rsid w:val="00A86954"/>
    <w:rsid w:val="00B14D5E"/>
    <w:rsid w:val="00C0798B"/>
    <w:rsid w:val="00C42D37"/>
    <w:rsid w:val="00C474A1"/>
    <w:rsid w:val="00CB3649"/>
    <w:rsid w:val="00D55793"/>
    <w:rsid w:val="00D5583F"/>
    <w:rsid w:val="00DA6857"/>
    <w:rsid w:val="00E161D7"/>
    <w:rsid w:val="00E77C8F"/>
    <w:rsid w:val="00E8222F"/>
    <w:rsid w:val="00EB1ED1"/>
    <w:rsid w:val="00EE5A48"/>
    <w:rsid w:val="00FF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664305D"/>
  <w15:docId w15:val="{4641D30A-41AA-49D9-8AE3-6E857101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D7"/>
  </w:style>
  <w:style w:type="paragraph" w:styleId="Heading1">
    <w:name w:val="heading 1"/>
    <w:basedOn w:val="Normal"/>
    <w:next w:val="Normal"/>
    <w:link w:val="Heading1Char"/>
    <w:qFormat/>
    <w:rsid w:val="009E6DDF"/>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E6DDF"/>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33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31B"/>
  </w:style>
  <w:style w:type="paragraph" w:styleId="Footer">
    <w:name w:val="footer"/>
    <w:basedOn w:val="Normal"/>
    <w:link w:val="FooterChar"/>
    <w:uiPriority w:val="99"/>
    <w:semiHidden/>
    <w:unhideWhenUsed/>
    <w:rsid w:val="008333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31B"/>
  </w:style>
  <w:style w:type="character" w:customStyle="1" w:styleId="Heading1Char">
    <w:name w:val="Heading 1 Char"/>
    <w:basedOn w:val="DefaultParagraphFont"/>
    <w:link w:val="Heading1"/>
    <w:rsid w:val="009E6DD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E6DDF"/>
    <w:rPr>
      <w:rFonts w:ascii="Times New Roman" w:eastAsia="Times New Roman" w:hAnsi="Times New Roman" w:cs="Times New Roman"/>
      <w:sz w:val="24"/>
      <w:szCs w:val="20"/>
    </w:rPr>
  </w:style>
  <w:style w:type="paragraph" w:styleId="BodyText">
    <w:name w:val="Body Text"/>
    <w:basedOn w:val="Normal"/>
    <w:link w:val="BodyTextChar"/>
    <w:rsid w:val="009E6DD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E6DDF"/>
    <w:rPr>
      <w:rFonts w:ascii="Times New Roman" w:eastAsia="Times New Roman" w:hAnsi="Times New Roman" w:cs="Times New Roman"/>
      <w:sz w:val="24"/>
      <w:szCs w:val="20"/>
    </w:rPr>
  </w:style>
  <w:style w:type="paragraph" w:styleId="BodyTextIndent">
    <w:name w:val="Body Text Indent"/>
    <w:basedOn w:val="Normal"/>
    <w:link w:val="BodyTextIndentChar"/>
    <w:rsid w:val="009E6DDF"/>
    <w:pPr>
      <w:spacing w:after="0" w:line="240" w:lineRule="auto"/>
      <w:ind w:left="10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E6DDF"/>
    <w:rPr>
      <w:rFonts w:ascii="Times New Roman" w:eastAsia="Times New Roman" w:hAnsi="Times New Roman" w:cs="Times New Roman"/>
      <w:sz w:val="24"/>
      <w:szCs w:val="20"/>
    </w:rPr>
  </w:style>
  <w:style w:type="paragraph" w:styleId="BodyText2">
    <w:name w:val="Body Text 2"/>
    <w:basedOn w:val="Normal"/>
    <w:link w:val="BodyText2Char"/>
    <w:rsid w:val="009E6DD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E6DDF"/>
    <w:rPr>
      <w:rFonts w:ascii="Times New Roman" w:eastAsia="Times New Roman" w:hAnsi="Times New Roman" w:cs="Times New Roman"/>
      <w:sz w:val="24"/>
      <w:szCs w:val="20"/>
    </w:rPr>
  </w:style>
  <w:style w:type="paragraph" w:styleId="ListParagraph">
    <w:name w:val="List Paragraph"/>
    <w:basedOn w:val="Normal"/>
    <w:uiPriority w:val="34"/>
    <w:qFormat/>
    <w:rsid w:val="009E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3924">
      <w:bodyDiv w:val="1"/>
      <w:marLeft w:val="0"/>
      <w:marRight w:val="0"/>
      <w:marTop w:val="0"/>
      <w:marBottom w:val="0"/>
      <w:divBdr>
        <w:top w:val="none" w:sz="0" w:space="0" w:color="auto"/>
        <w:left w:val="none" w:sz="0" w:space="0" w:color="auto"/>
        <w:bottom w:val="none" w:sz="0" w:space="0" w:color="auto"/>
        <w:right w:val="none" w:sz="0" w:space="0" w:color="auto"/>
      </w:divBdr>
    </w:div>
    <w:div w:id="1079061367">
      <w:bodyDiv w:val="1"/>
      <w:marLeft w:val="0"/>
      <w:marRight w:val="0"/>
      <w:marTop w:val="0"/>
      <w:marBottom w:val="0"/>
      <w:divBdr>
        <w:top w:val="none" w:sz="0" w:space="0" w:color="auto"/>
        <w:left w:val="none" w:sz="0" w:space="0" w:color="auto"/>
        <w:bottom w:val="none" w:sz="0" w:space="0" w:color="auto"/>
        <w:right w:val="none" w:sz="0" w:space="0" w:color="auto"/>
      </w:divBdr>
    </w:div>
    <w:div w:id="19556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Chesapeake Utilities Corp.</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Bporter</dc:creator>
  <cp:lastModifiedBy>Meyer, Jennifer</cp:lastModifiedBy>
  <cp:revision>2</cp:revision>
  <cp:lastPrinted>2015-05-07T13:43:00Z</cp:lastPrinted>
  <dcterms:created xsi:type="dcterms:W3CDTF">2021-11-23T19:59:00Z</dcterms:created>
  <dcterms:modified xsi:type="dcterms:W3CDTF">2021-11-23T19:59:00Z</dcterms:modified>
</cp:coreProperties>
</file>